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4"/>
        <w:rPr>
          <w:rFonts w:hint="eastAsia"/>
          <w:b w:val="0"/>
          <w:sz w:val="28"/>
          <w:szCs w:val="28"/>
          <w:lang w:val="en-US" w:eastAsia="zh-CN"/>
        </w:rPr>
      </w:pPr>
    </w:p>
    <w:p w14:paraId="74273CD7">
      <w:pPr>
        <w:rPr>
          <w:rFonts w:hint="eastAsia"/>
          <w:b w:val="0"/>
          <w:sz w:val="28"/>
          <w:szCs w:val="28"/>
          <w:lang w:val="en-US" w:eastAsia="zh-CN"/>
        </w:rPr>
      </w:pPr>
    </w:p>
    <w:p w14:paraId="08287120">
      <w:pPr>
        <w:rPr>
          <w:rFonts w:hint="eastAsia"/>
          <w:b w:val="0"/>
          <w:sz w:val="28"/>
          <w:szCs w:val="28"/>
          <w:lang w:val="en-US" w:eastAsia="zh-CN"/>
        </w:rPr>
      </w:pPr>
    </w:p>
    <w:p w14:paraId="7891530F">
      <w:pPr>
        <w:rPr>
          <w:rFonts w:hint="eastAsia"/>
          <w:b w:val="0"/>
          <w:sz w:val="28"/>
          <w:szCs w:val="28"/>
          <w:lang w:val="en-US" w:eastAsia="zh-CN"/>
        </w:rPr>
      </w:pPr>
    </w:p>
    <w:p w14:paraId="01264F2F">
      <w:pPr>
        <w:pStyle w:val="4"/>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7474872F">
      <w:pPr>
        <w:numPr>
          <w:ilvl w:val="0"/>
          <w:numId w:val="0"/>
        </w:numPr>
        <w:ind w:left="0" w:right="0" w:firstLine="0"/>
        <w:jc w:val="center"/>
        <w:rPr>
          <w:rFonts w:hint="eastAsia" w:ascii="黑体" w:hAnsi="黑体" w:eastAsia="黑体" w:cs="黑体"/>
          <w:b/>
          <w:sz w:val="36"/>
          <w:szCs w:val="36"/>
          <w:lang w:val="en-US" w:eastAsia="zh-CN"/>
        </w:rPr>
      </w:pPr>
      <w:bookmarkStart w:id="1" w:name="_GoBack"/>
      <w:r>
        <w:rPr>
          <w:rFonts w:hint="eastAsia" w:ascii="黑体" w:hAnsi="黑体" w:eastAsia="黑体" w:cs="黑体"/>
          <w:b/>
          <w:sz w:val="36"/>
          <w:szCs w:val="36"/>
          <w:lang w:val="en-US" w:eastAsia="zh-CN"/>
        </w:rPr>
        <w:t>玻璃体视网膜手术系统项目</w:t>
      </w:r>
    </w:p>
    <w:bookmarkEnd w:id="1"/>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2025年1月6日</w:t>
      </w:r>
    </w:p>
    <w:p w14:paraId="5CEAB00E">
      <w:pPr>
        <w:numPr>
          <w:ilvl w:val="0"/>
          <w:numId w:val="0"/>
        </w:numPr>
        <w:ind w:left="0" w:right="0" w:firstLine="0"/>
        <w:rPr>
          <w:rFonts w:hint="eastAsia"/>
          <w:b/>
          <w:sz w:val="28"/>
          <w:szCs w:val="28"/>
          <w:lang w:val="en-US" w:eastAsia="zh-CN"/>
        </w:rPr>
      </w:pPr>
    </w:p>
    <w:p w14:paraId="55F03AD8">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0"/>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29F9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5A0A37CE">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3E37CC33">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07310B12">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20208E75">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4C60CD53">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14356791">
            <w:pPr>
              <w:rPr>
                <w:rFonts w:hint="eastAsia" w:ascii="宋体" w:hAnsi="宋体" w:eastAsia="宋体" w:cs="宋体"/>
                <w:sz w:val="24"/>
                <w:szCs w:val="24"/>
              </w:rPr>
            </w:pPr>
            <w:r>
              <w:rPr>
                <w:rFonts w:hint="eastAsia" w:ascii="宋体" w:hAnsi="宋体" w:eastAsia="宋体" w:cs="宋体"/>
                <w:sz w:val="24"/>
                <w:szCs w:val="24"/>
              </w:rPr>
              <w:t>预算总价</w:t>
            </w:r>
          </w:p>
        </w:tc>
      </w:tr>
      <w:tr w14:paraId="43D3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CB33721">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76F16622">
            <w:pPr>
              <w:rPr>
                <w:rFonts w:hint="default" w:ascii="宋体" w:hAnsi="宋体" w:eastAsia="宋体" w:cs="宋体"/>
                <w:lang w:val="en-US" w:eastAsia="zh-CN"/>
              </w:rPr>
            </w:pPr>
            <w:r>
              <w:rPr>
                <w:rFonts w:hint="eastAsia" w:ascii="宋体" w:hAnsi="宋体" w:eastAsia="宋体" w:cs="宋体"/>
                <w:lang w:val="en-US" w:eastAsia="zh-CN"/>
              </w:rPr>
              <w:t>玻璃体视网膜手术系统项目</w:t>
            </w:r>
          </w:p>
        </w:tc>
        <w:tc>
          <w:tcPr>
            <w:tcW w:w="903" w:type="dxa"/>
            <w:vAlign w:val="center"/>
          </w:tcPr>
          <w:p w14:paraId="569A970B">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826" w:type="dxa"/>
            <w:vAlign w:val="center"/>
          </w:tcPr>
          <w:p w14:paraId="535899A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70A9229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798000</w:t>
            </w:r>
          </w:p>
        </w:tc>
        <w:tc>
          <w:tcPr>
            <w:tcW w:w="1596" w:type="dxa"/>
            <w:vAlign w:val="center"/>
          </w:tcPr>
          <w:p w14:paraId="1D45D755">
            <w:pPr>
              <w:rPr>
                <w:rFonts w:hint="default" w:ascii="宋体" w:hAnsi="宋体" w:eastAsia="宋体" w:cs="宋体"/>
                <w:sz w:val="24"/>
                <w:szCs w:val="24"/>
                <w:lang w:val="en-US"/>
              </w:rPr>
            </w:pPr>
            <w:r>
              <w:rPr>
                <w:rFonts w:hint="eastAsia" w:ascii="宋体" w:hAnsi="宋体" w:eastAsia="宋体" w:cs="宋体"/>
                <w:sz w:val="24"/>
                <w:szCs w:val="24"/>
                <w:lang w:val="en-US" w:eastAsia="zh-CN"/>
              </w:rPr>
              <w:t>798000</w:t>
            </w:r>
          </w:p>
        </w:tc>
      </w:tr>
      <w:tr w14:paraId="4E9F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F91595E">
            <w:pPr>
              <w:rPr>
                <w:rFonts w:hint="eastAsia" w:ascii="宋体" w:hAnsi="宋体" w:eastAsia="宋体" w:cs="宋体"/>
                <w:sz w:val="24"/>
                <w:szCs w:val="24"/>
              </w:rPr>
            </w:pPr>
          </w:p>
        </w:tc>
        <w:tc>
          <w:tcPr>
            <w:tcW w:w="5932" w:type="dxa"/>
            <w:gridSpan w:val="4"/>
            <w:vAlign w:val="center"/>
          </w:tcPr>
          <w:p w14:paraId="1341120E">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1CE8AE6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798000</w:t>
            </w:r>
          </w:p>
        </w:tc>
      </w:tr>
      <w:tr w14:paraId="78672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65EAF231">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22284404">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72174209">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40日</w:t>
            </w:r>
            <w:r>
              <w:rPr>
                <w:rFonts w:hint="eastAsia" w:ascii="宋体" w:hAnsi="宋体" w:eastAsia="宋体" w:cs="宋体"/>
                <w:sz w:val="24"/>
                <w:szCs w:val="24"/>
              </w:rPr>
              <w:t>内。</w:t>
            </w:r>
          </w:p>
        </w:tc>
      </w:tr>
      <w:tr w14:paraId="74369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3260D9BA">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794A2943">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56B9AF71">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整机全保</w:t>
            </w:r>
            <w:r>
              <w:rPr>
                <w:rFonts w:hint="eastAsia" w:ascii="宋体" w:hAnsi="宋体" w:eastAsia="宋体" w:cs="宋体"/>
                <w:sz w:val="24"/>
                <w:szCs w:val="24"/>
                <w:lang w:eastAsia="zh-CN"/>
              </w:rPr>
              <w:t>）</w:t>
            </w:r>
          </w:p>
        </w:tc>
      </w:tr>
      <w:tr w14:paraId="19A0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4F6EE918">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01AB15DF">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06580548">
            <w:pPr>
              <w:rPr>
                <w:rFonts w:hint="default" w:ascii="宋体" w:hAnsi="宋体" w:eastAsia="宋体" w:cs="宋体"/>
                <w:sz w:val="24"/>
                <w:szCs w:val="24"/>
                <w:lang w:val="en-US"/>
              </w:rPr>
            </w:pPr>
            <w:r>
              <w:rPr>
                <w:rFonts w:hint="eastAsia" w:ascii="宋体" w:hAnsi="宋体" w:eastAsia="宋体" w:cs="宋体"/>
                <w:sz w:val="21"/>
                <w:szCs w:val="21"/>
                <w:lang w:val="en-US" w:eastAsia="zh-CN" w:bidi="ar-SA"/>
              </w:rPr>
              <w:t>甲方在设备验收通过后，支付总货款的90%，验收通过1个月后支付剩余10%。</w:t>
            </w:r>
          </w:p>
        </w:tc>
      </w:tr>
      <w:tr w14:paraId="10EDB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4C4A9400">
            <w:pPr>
              <w:rPr>
                <w:rFonts w:hint="eastAsia" w:ascii="宋体" w:hAnsi="宋体" w:eastAsia="宋体" w:cs="宋体"/>
                <w:sz w:val="24"/>
                <w:szCs w:val="24"/>
              </w:rPr>
            </w:pPr>
            <w:r>
              <w:rPr>
                <w:rFonts w:hint="eastAsia" w:ascii="宋体" w:hAnsi="宋体" w:eastAsia="宋体" w:cs="宋体"/>
                <w:sz w:val="24"/>
                <w:szCs w:val="24"/>
              </w:rPr>
              <w:t>5</w:t>
            </w:r>
          </w:p>
        </w:tc>
        <w:tc>
          <w:tcPr>
            <w:tcW w:w="2865" w:type="dxa"/>
            <w:vAlign w:val="center"/>
          </w:tcPr>
          <w:p w14:paraId="2FD57B8A">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4B29C0FC">
            <w:pPr>
              <w:rPr>
                <w:rFonts w:hint="eastAsia" w:ascii="宋体" w:hAnsi="宋体" w:eastAsia="宋体" w:cs="宋体"/>
                <w:sz w:val="24"/>
                <w:szCs w:val="24"/>
              </w:rPr>
            </w:pPr>
            <w:r>
              <w:rPr>
                <w:rFonts w:hint="eastAsia" w:ascii="宋体" w:hAnsi="宋体" w:eastAsia="宋体" w:cs="宋体"/>
                <w:sz w:val="24"/>
                <w:szCs w:val="24"/>
              </w:rPr>
              <w:t>采购人指定地点</w:t>
            </w:r>
          </w:p>
        </w:tc>
      </w:tr>
    </w:tbl>
    <w:p w14:paraId="7732DC29">
      <w:pPr>
        <w:jc w:val="left"/>
        <w:rPr>
          <w:rFonts w:hint="eastAsia" w:ascii="宋体" w:hAnsi="宋体"/>
          <w:bCs/>
          <w:kern w:val="44"/>
          <w:sz w:val="24"/>
          <w:szCs w:val="24"/>
          <w:lang w:val="zh-CN"/>
        </w:rPr>
      </w:pPr>
    </w:p>
    <w:p w14:paraId="397066E3">
      <w:pPr>
        <w:numPr>
          <w:ilvl w:val="0"/>
          <w:numId w:val="1"/>
        </w:numPr>
        <w:spacing w:line="360" w:lineRule="auto"/>
        <w:jc w:val="left"/>
        <w:rPr>
          <w:rFonts w:hint="eastAsia" w:hAnsi="宋体"/>
          <w:sz w:val="24"/>
          <w:szCs w:val="24"/>
        </w:rPr>
      </w:pPr>
      <w:r>
        <w:rPr>
          <w:rFonts w:hint="eastAsia" w:hAnsi="宋体"/>
          <w:sz w:val="24"/>
          <w:szCs w:val="24"/>
        </w:rPr>
        <w:t>技术标准与要求：</w:t>
      </w:r>
    </w:p>
    <w:p w14:paraId="5BB50991">
      <w:pPr>
        <w:spacing w:line="360" w:lineRule="auto"/>
        <w:jc w:val="left"/>
        <w:rPr>
          <w:rFonts w:hint="eastAsia" w:ascii="仿宋" w:hAnsi="仿宋" w:eastAsia="仿宋" w:cs="仿宋"/>
          <w:sz w:val="32"/>
          <w:szCs w:val="32"/>
          <w:u w:val="single"/>
        </w:rPr>
      </w:pPr>
      <w:r>
        <w:rPr>
          <w:rFonts w:hint="eastAsia" w:ascii="仿宋" w:hAnsi="仿宋" w:eastAsia="仿宋" w:cs="仿宋"/>
          <w:sz w:val="32"/>
          <w:szCs w:val="32"/>
        </w:rPr>
        <w:t>（</w:t>
      </w:r>
      <w:r>
        <w:rPr>
          <w:rFonts w:hint="eastAsia" w:ascii="仿宋" w:hAnsi="仿宋" w:eastAsia="仿宋" w:cs="仿宋"/>
          <w:sz w:val="32"/>
          <w:szCs w:val="32"/>
          <w:lang w:val="en-US" w:eastAsia="zh-CN"/>
        </w:rPr>
        <w:t>一</w:t>
      </w:r>
      <w:r>
        <w:rPr>
          <w:rFonts w:hint="eastAsia" w:ascii="仿宋" w:hAnsi="仿宋" w:eastAsia="仿宋" w:cs="仿宋"/>
          <w:sz w:val="32"/>
          <w:szCs w:val="32"/>
        </w:rPr>
        <w:t>）项目基本情况介绍：</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本项目包含一套眼科用玻璃体视网膜手术系统，用于我院眼科开展玻璃体视网膜相关手术</w:t>
      </w:r>
      <w:r>
        <w:rPr>
          <w:rFonts w:hint="eastAsia" w:ascii="仿宋" w:hAnsi="仿宋" w:eastAsia="仿宋" w:cs="仿宋"/>
          <w:sz w:val="32"/>
          <w:szCs w:val="32"/>
          <w:u w:val="single"/>
        </w:rPr>
        <w:t>。</w:t>
      </w:r>
    </w:p>
    <w:p w14:paraId="75CA7EFA">
      <w:pPr>
        <w:spacing w:line="360" w:lineRule="auto"/>
        <w:jc w:val="left"/>
        <w:rPr>
          <w:rFonts w:hint="eastAsia" w:ascii="仿宋" w:hAnsi="仿宋" w:eastAsia="仿宋" w:cs="仿宋"/>
          <w:sz w:val="32"/>
          <w:szCs w:val="32"/>
          <w:u w:val="single"/>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）技术参数和要求（功能和质量）</w:t>
      </w:r>
    </w:p>
    <w:tbl>
      <w:tblPr>
        <w:tblStyle w:val="9"/>
        <w:tblW w:w="8503" w:type="dxa"/>
        <w:tblInd w:w="0" w:type="dxa"/>
        <w:tblLayout w:type="fixed"/>
        <w:tblCellMar>
          <w:top w:w="0" w:type="dxa"/>
          <w:left w:w="108" w:type="dxa"/>
          <w:bottom w:w="0" w:type="dxa"/>
          <w:right w:w="108" w:type="dxa"/>
        </w:tblCellMar>
      </w:tblPr>
      <w:tblGrid>
        <w:gridCol w:w="692"/>
        <w:gridCol w:w="750"/>
        <w:gridCol w:w="7061"/>
      </w:tblGrid>
      <w:tr w14:paraId="2EBC1896">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2EBC1893">
            <w:pPr>
              <w:widowControl/>
              <w:jc w:val="center"/>
              <w:rPr>
                <w:rFonts w:asciiTheme="minorEastAsia" w:hAnsiTheme="minorEastAsia" w:cstheme="minorEastAsia"/>
                <w:sz w:val="21"/>
                <w:szCs w:val="21"/>
              </w:rPr>
            </w:pPr>
            <w:r>
              <w:rPr>
                <w:rFonts w:hint="eastAsia" w:asciiTheme="minorEastAsia" w:hAnsiTheme="minorEastAsia" w:cstheme="minorEastAsia"/>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2EBC1894">
            <w:pPr>
              <w:widowControl/>
              <w:jc w:val="center"/>
              <w:rPr>
                <w:rFonts w:asciiTheme="minorEastAsia" w:hAnsiTheme="minorEastAsia" w:cstheme="minorEastAsia"/>
                <w:sz w:val="21"/>
                <w:szCs w:val="21"/>
              </w:rPr>
            </w:pPr>
            <w:r>
              <w:rPr>
                <w:rFonts w:hint="eastAsia" w:asciiTheme="minorEastAsia" w:hAnsiTheme="minorEastAsia" w:cstheme="minorEastAsia"/>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2EBC1895">
            <w:pPr>
              <w:widowControl/>
              <w:jc w:val="center"/>
              <w:rPr>
                <w:rFonts w:asciiTheme="minorEastAsia" w:hAnsiTheme="minorEastAsia" w:cstheme="minorEastAsia"/>
                <w:sz w:val="21"/>
                <w:szCs w:val="21"/>
              </w:rPr>
            </w:pPr>
            <w:r>
              <w:rPr>
                <w:rFonts w:hint="eastAsia" w:asciiTheme="minorEastAsia" w:hAnsiTheme="minorEastAsia" w:cstheme="minorEastAsia"/>
                <w:sz w:val="21"/>
                <w:szCs w:val="21"/>
              </w:rPr>
              <w:t>技术参数和性能指标</w:t>
            </w:r>
          </w:p>
        </w:tc>
      </w:tr>
      <w:tr w14:paraId="2EBC189A">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2EBC1897">
            <w:pPr>
              <w:widowControl/>
              <w:jc w:val="center"/>
              <w:rPr>
                <w:rFonts w:asciiTheme="minorEastAsia" w:hAnsiTheme="minorEastAsia" w:cstheme="minorEastAsia"/>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EBC1898">
            <w:pPr>
              <w:widowControl/>
              <w:jc w:val="center"/>
              <w:rPr>
                <w:rFonts w:asciiTheme="minorEastAsia" w:hAnsiTheme="minorEastAsia" w:cstheme="minorEastAsia"/>
                <w:kern w:val="0"/>
                <w:sz w:val="21"/>
                <w:szCs w:val="21"/>
                <w:lang w:bidi="lo-LA"/>
              </w:rPr>
            </w:pPr>
            <w:r>
              <w:rPr>
                <w:rFonts w:hint="eastAsia" w:asciiTheme="minorEastAsia" w:hAnsiTheme="minorEastAsia" w:cstheme="minorEastAsia"/>
                <w:kern w:val="0"/>
                <w:sz w:val="21"/>
                <w:szCs w:val="21"/>
                <w:lang w:bidi="lo-LA"/>
              </w:rPr>
              <w:t>1</w:t>
            </w:r>
          </w:p>
        </w:tc>
        <w:tc>
          <w:tcPr>
            <w:tcW w:w="7061" w:type="dxa"/>
            <w:tcBorders>
              <w:top w:val="single" w:color="auto" w:sz="4" w:space="0"/>
              <w:left w:val="nil"/>
              <w:bottom w:val="single" w:color="auto" w:sz="4" w:space="0"/>
              <w:right w:val="single" w:color="auto" w:sz="4" w:space="0"/>
            </w:tcBorders>
            <w:vAlign w:val="center"/>
          </w:tcPr>
          <w:p w14:paraId="2EBC1899">
            <w:pPr>
              <w:rPr>
                <w:rFonts w:hint="eastAsia" w:eastAsiaTheme="minorEastAsia"/>
                <w:sz w:val="21"/>
                <w:szCs w:val="21"/>
                <w:lang w:eastAsia="zh-CN"/>
              </w:rPr>
            </w:pPr>
            <w:r>
              <w:rPr>
                <w:rFonts w:hint="eastAsia"/>
                <w:sz w:val="21"/>
                <w:szCs w:val="21"/>
                <w:lang w:val="en-US" w:eastAsia="zh-CN"/>
              </w:rPr>
              <w:t>应</w:t>
            </w:r>
            <w:r>
              <w:rPr>
                <w:sz w:val="21"/>
                <w:szCs w:val="21"/>
              </w:rPr>
              <w:t>具有超声乳化功能、玻璃体切割功能</w:t>
            </w:r>
            <w:r>
              <w:rPr>
                <w:rFonts w:hint="eastAsia"/>
                <w:sz w:val="21"/>
                <w:szCs w:val="21"/>
                <w:lang w:val="en-US" w:eastAsia="zh-CN"/>
              </w:rPr>
              <w:t>以及</w:t>
            </w:r>
            <w:r>
              <w:rPr>
                <w:sz w:val="21"/>
                <w:szCs w:val="21"/>
              </w:rPr>
              <w:t>硅油注吸功能</w:t>
            </w:r>
            <w:r>
              <w:rPr>
                <w:rFonts w:hint="eastAsia"/>
                <w:sz w:val="21"/>
                <w:szCs w:val="21"/>
                <w:lang w:eastAsia="zh-CN"/>
              </w:rPr>
              <w:t>。</w:t>
            </w:r>
          </w:p>
        </w:tc>
      </w:tr>
      <w:tr w14:paraId="2EBC189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EBC189B">
            <w:pPr>
              <w:widowControl/>
              <w:jc w:val="center"/>
              <w:rPr>
                <w:rFonts w:asciiTheme="minorEastAsia" w:hAnsiTheme="minorEastAsia" w:cstheme="minorEastAsia"/>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EBC189C">
            <w:pPr>
              <w:widowControl/>
              <w:jc w:val="center"/>
              <w:rPr>
                <w:rFonts w:asciiTheme="minorEastAsia" w:hAnsiTheme="minorEastAsia" w:cstheme="minorEastAsia"/>
                <w:kern w:val="0"/>
                <w:sz w:val="21"/>
                <w:szCs w:val="21"/>
                <w:lang w:bidi="lo-LA"/>
              </w:rPr>
            </w:pPr>
            <w:r>
              <w:rPr>
                <w:rFonts w:hint="eastAsia" w:asciiTheme="minorEastAsia" w:hAnsiTheme="minorEastAsia" w:cstheme="minorEastAsia"/>
                <w:kern w:val="0"/>
                <w:sz w:val="21"/>
                <w:szCs w:val="21"/>
                <w:lang w:bidi="lo-LA"/>
              </w:rPr>
              <w:t>2</w:t>
            </w:r>
          </w:p>
        </w:tc>
        <w:tc>
          <w:tcPr>
            <w:tcW w:w="7061" w:type="dxa"/>
            <w:tcBorders>
              <w:top w:val="single" w:color="auto" w:sz="4" w:space="0"/>
              <w:left w:val="nil"/>
              <w:bottom w:val="single" w:color="auto" w:sz="4" w:space="0"/>
              <w:right w:val="single" w:color="auto" w:sz="4" w:space="0"/>
            </w:tcBorders>
            <w:vAlign w:val="center"/>
          </w:tcPr>
          <w:p w14:paraId="2EBC189D">
            <w:pPr>
              <w:widowControl/>
              <w:jc w:val="left"/>
              <w:rPr>
                <w:rFonts w:hint="eastAsia" w:asciiTheme="minorEastAsia" w:hAnsiTheme="minorEastAsia" w:eastAsiaTheme="minorEastAsia" w:cstheme="minorEastAsia"/>
                <w:kern w:val="0"/>
                <w:sz w:val="21"/>
                <w:szCs w:val="21"/>
                <w:lang w:eastAsia="zh-CN" w:bidi="lo-LA"/>
              </w:rPr>
            </w:pPr>
            <w:r>
              <w:rPr>
                <w:rFonts w:hint="eastAsia"/>
                <w:sz w:val="21"/>
                <w:szCs w:val="21"/>
                <w:lang w:val="en-US" w:eastAsia="zh-CN"/>
              </w:rPr>
              <w:t>应</w:t>
            </w:r>
            <w:r>
              <w:rPr>
                <w:sz w:val="21"/>
                <w:szCs w:val="21"/>
              </w:rPr>
              <w:t>具有眼内压控制功能</w:t>
            </w:r>
            <w:r>
              <w:rPr>
                <w:rFonts w:hint="eastAsia"/>
                <w:sz w:val="21"/>
                <w:szCs w:val="21"/>
                <w:lang w:eastAsia="zh-CN"/>
              </w:rPr>
              <w:t>。</w:t>
            </w:r>
          </w:p>
        </w:tc>
      </w:tr>
      <w:tr w14:paraId="2EBC18A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EBC189F">
            <w:pPr>
              <w:widowControl/>
              <w:jc w:val="center"/>
              <w:rPr>
                <w:rFonts w:asciiTheme="minorEastAsia" w:hAnsiTheme="minorEastAsia" w:cstheme="minorEastAsia"/>
                <w:sz w:val="21"/>
                <w:szCs w:val="21"/>
                <w:lang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2EBC18A0">
            <w:pPr>
              <w:widowControl/>
              <w:jc w:val="center"/>
              <w:rPr>
                <w:rFonts w:asciiTheme="minorEastAsia" w:hAnsiTheme="minorEastAsia" w:cstheme="minorEastAsia"/>
                <w:kern w:val="0"/>
                <w:sz w:val="21"/>
                <w:szCs w:val="21"/>
                <w:lang w:bidi="lo-LA"/>
              </w:rPr>
            </w:pPr>
            <w:r>
              <w:rPr>
                <w:rFonts w:hint="eastAsia" w:asciiTheme="minorEastAsia" w:hAnsiTheme="minorEastAsia" w:cstheme="minorEastAsia"/>
                <w:kern w:val="0"/>
                <w:sz w:val="21"/>
                <w:szCs w:val="21"/>
                <w:lang w:bidi="lo-LA"/>
              </w:rPr>
              <w:t>3</w:t>
            </w:r>
          </w:p>
        </w:tc>
        <w:tc>
          <w:tcPr>
            <w:tcW w:w="7061" w:type="dxa"/>
            <w:tcBorders>
              <w:top w:val="single" w:color="auto" w:sz="4" w:space="0"/>
              <w:left w:val="nil"/>
              <w:bottom w:val="single" w:color="auto" w:sz="4" w:space="0"/>
              <w:right w:val="single" w:color="auto" w:sz="4" w:space="0"/>
            </w:tcBorders>
            <w:vAlign w:val="center"/>
          </w:tcPr>
          <w:p w14:paraId="2EBC18A1">
            <w:pPr>
              <w:widowControl/>
              <w:jc w:val="left"/>
              <w:rPr>
                <w:rFonts w:hint="eastAsia" w:asciiTheme="minorEastAsia" w:hAnsiTheme="minorEastAsia" w:eastAsiaTheme="minorEastAsia" w:cstheme="minorEastAsia"/>
                <w:kern w:val="0"/>
                <w:sz w:val="21"/>
                <w:szCs w:val="21"/>
                <w:lang w:eastAsia="zh-CN" w:bidi="lo-LA"/>
              </w:rPr>
            </w:pPr>
            <w:r>
              <w:rPr>
                <w:sz w:val="21"/>
                <w:szCs w:val="21"/>
              </w:rPr>
              <w:t>可连接驱动23G/25G不同口径的玻切头</w:t>
            </w:r>
            <w:r>
              <w:rPr>
                <w:rFonts w:hint="eastAsia"/>
                <w:sz w:val="21"/>
                <w:szCs w:val="21"/>
                <w:lang w:eastAsia="zh-CN"/>
              </w:rPr>
              <w:t>。</w:t>
            </w:r>
          </w:p>
        </w:tc>
      </w:tr>
      <w:tr w14:paraId="55BEBC2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8F11457">
            <w:pPr>
              <w:widowControl/>
              <w:jc w:val="center"/>
              <w:rPr>
                <w:rFonts w:asciiTheme="minorEastAsia" w:hAnsiTheme="minorEastAsia" w:cstheme="minorEastAsia"/>
                <w:sz w:val="21"/>
                <w:szCs w:val="21"/>
                <w:lang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33A63083">
            <w:pPr>
              <w:widowControl/>
              <w:jc w:val="center"/>
              <w:rPr>
                <w:rFonts w:asciiTheme="minorEastAsia" w:hAnsiTheme="minorEastAsia" w:cstheme="minorEastAsia"/>
                <w:kern w:val="0"/>
                <w:sz w:val="21"/>
                <w:szCs w:val="21"/>
                <w:lang w:bidi="lo-LA"/>
              </w:rPr>
            </w:pPr>
            <w:r>
              <w:rPr>
                <w:rFonts w:hint="eastAsia" w:asciiTheme="minorEastAsia" w:hAnsiTheme="minorEastAsia" w:cstheme="minorEastAsia"/>
                <w:kern w:val="0"/>
                <w:sz w:val="21"/>
                <w:szCs w:val="21"/>
                <w:lang w:bidi="lo-LA"/>
              </w:rPr>
              <w:t>4</w:t>
            </w:r>
          </w:p>
        </w:tc>
        <w:tc>
          <w:tcPr>
            <w:tcW w:w="7061" w:type="dxa"/>
            <w:tcBorders>
              <w:top w:val="single" w:color="auto" w:sz="4" w:space="0"/>
              <w:left w:val="nil"/>
              <w:bottom w:val="single" w:color="auto" w:sz="4" w:space="0"/>
              <w:right w:val="single" w:color="auto" w:sz="4" w:space="0"/>
            </w:tcBorders>
            <w:vAlign w:val="center"/>
          </w:tcPr>
          <w:p w14:paraId="099FE271">
            <w:pPr>
              <w:widowControl/>
              <w:jc w:val="left"/>
              <w:rPr>
                <w:rFonts w:hint="eastAsia" w:asciiTheme="minorEastAsia" w:hAnsiTheme="minorEastAsia" w:eastAsiaTheme="minorEastAsia" w:cstheme="minorEastAsia"/>
                <w:kern w:val="0"/>
                <w:sz w:val="21"/>
                <w:szCs w:val="21"/>
                <w:lang w:eastAsia="zh-CN" w:bidi="lo-LA"/>
              </w:rPr>
            </w:pPr>
            <w:r>
              <w:rPr>
                <w:sz w:val="21"/>
                <w:szCs w:val="21"/>
              </w:rPr>
              <w:t>玻切、超乳、硅油负压≥</w:t>
            </w:r>
            <w:r>
              <w:rPr>
                <w:rFonts w:hint="eastAsia"/>
                <w:sz w:val="21"/>
                <w:szCs w:val="21"/>
              </w:rPr>
              <w:t>5</w:t>
            </w:r>
            <w:r>
              <w:rPr>
                <w:sz w:val="21"/>
                <w:szCs w:val="21"/>
              </w:rPr>
              <w:t>00mmHg</w:t>
            </w:r>
            <w:r>
              <w:rPr>
                <w:rFonts w:hint="eastAsia"/>
                <w:sz w:val="21"/>
                <w:szCs w:val="21"/>
                <w:lang w:eastAsia="zh-CN"/>
              </w:rPr>
              <w:t>。</w:t>
            </w:r>
          </w:p>
        </w:tc>
      </w:tr>
      <w:tr w14:paraId="3A22551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144F95D">
            <w:pPr>
              <w:widowControl/>
              <w:jc w:val="center"/>
              <w:rPr>
                <w:rFonts w:asciiTheme="minorEastAsia" w:hAnsiTheme="minorEastAsia" w:cstheme="minorEastAsia"/>
                <w:sz w:val="21"/>
                <w:szCs w:val="21"/>
                <w:lang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1E1F2C6B">
            <w:pPr>
              <w:widowControl/>
              <w:jc w:val="center"/>
              <w:rPr>
                <w:rFonts w:asciiTheme="minorEastAsia" w:hAnsiTheme="minorEastAsia" w:cstheme="minorEastAsia"/>
                <w:kern w:val="0"/>
                <w:sz w:val="21"/>
                <w:szCs w:val="21"/>
                <w:lang w:bidi="lo-LA"/>
              </w:rPr>
            </w:pPr>
            <w:r>
              <w:rPr>
                <w:rFonts w:hint="eastAsia" w:asciiTheme="minorEastAsia" w:hAnsiTheme="minorEastAsia" w:cstheme="minorEastAsia"/>
                <w:kern w:val="0"/>
                <w:sz w:val="21"/>
                <w:szCs w:val="21"/>
                <w:lang w:bidi="lo-LA"/>
              </w:rPr>
              <w:t>5</w:t>
            </w:r>
          </w:p>
        </w:tc>
        <w:tc>
          <w:tcPr>
            <w:tcW w:w="7061" w:type="dxa"/>
            <w:tcBorders>
              <w:top w:val="single" w:color="auto" w:sz="4" w:space="0"/>
              <w:left w:val="nil"/>
              <w:bottom w:val="single" w:color="auto" w:sz="4" w:space="0"/>
              <w:right w:val="single" w:color="auto" w:sz="4" w:space="0"/>
            </w:tcBorders>
            <w:vAlign w:val="center"/>
          </w:tcPr>
          <w:p w14:paraId="2CF7D139">
            <w:pPr>
              <w:widowControl/>
              <w:jc w:val="left"/>
              <w:rPr>
                <w:rFonts w:hint="eastAsia" w:asciiTheme="minorEastAsia" w:hAnsiTheme="minorEastAsia" w:eastAsiaTheme="minorEastAsia" w:cstheme="minorEastAsia"/>
                <w:kern w:val="0"/>
                <w:sz w:val="21"/>
                <w:szCs w:val="21"/>
                <w:lang w:eastAsia="zh-CN" w:bidi="lo-LA"/>
              </w:rPr>
            </w:pPr>
            <w:r>
              <w:rPr>
                <w:sz w:val="21"/>
                <w:szCs w:val="21"/>
              </w:rPr>
              <w:t>切割系统</w:t>
            </w:r>
            <w:r>
              <w:rPr>
                <w:rFonts w:hint="eastAsia"/>
                <w:sz w:val="21"/>
                <w:szCs w:val="21"/>
                <w:lang w:val="en-US" w:eastAsia="zh-CN"/>
              </w:rPr>
              <w:t>应</w:t>
            </w:r>
            <w:r>
              <w:rPr>
                <w:sz w:val="21"/>
                <w:szCs w:val="21"/>
              </w:rPr>
              <w:t>具备气动的玻切头</w:t>
            </w:r>
            <w:r>
              <w:rPr>
                <w:rFonts w:hint="eastAsia"/>
                <w:sz w:val="21"/>
                <w:szCs w:val="21"/>
                <w:lang w:eastAsia="zh-CN"/>
              </w:rPr>
              <w:t>，</w:t>
            </w:r>
            <w:r>
              <w:rPr>
                <w:sz w:val="21"/>
                <w:szCs w:val="21"/>
              </w:rPr>
              <w:t>单刀玻切头切速范围≥</w:t>
            </w:r>
            <w:r>
              <w:rPr>
                <w:rFonts w:hint="eastAsia"/>
                <w:sz w:val="21"/>
                <w:szCs w:val="21"/>
              </w:rPr>
              <w:t>4</w:t>
            </w:r>
            <w:r>
              <w:rPr>
                <w:sz w:val="21"/>
                <w:szCs w:val="21"/>
              </w:rPr>
              <w:t>000次/分钟</w:t>
            </w:r>
            <w:r>
              <w:rPr>
                <w:rFonts w:hint="eastAsia"/>
                <w:sz w:val="21"/>
                <w:szCs w:val="21"/>
                <w:lang w:eastAsia="zh-CN"/>
              </w:rPr>
              <w:t>。</w:t>
            </w:r>
          </w:p>
        </w:tc>
      </w:tr>
      <w:tr w14:paraId="342FC05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2265374">
            <w:pPr>
              <w:widowControl/>
              <w:jc w:val="center"/>
              <w:rPr>
                <w:rFonts w:asciiTheme="minorEastAsia" w:hAnsiTheme="minorEastAsia" w:cstheme="minorEastAsia"/>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35C60A9">
            <w:pPr>
              <w:widowControl/>
              <w:jc w:val="center"/>
              <w:rPr>
                <w:rFonts w:asciiTheme="minorEastAsia" w:hAnsiTheme="minorEastAsia" w:cstheme="minorEastAsia"/>
                <w:kern w:val="0"/>
                <w:sz w:val="21"/>
                <w:szCs w:val="21"/>
                <w:lang w:bidi="lo-LA"/>
              </w:rPr>
            </w:pPr>
            <w:r>
              <w:rPr>
                <w:rFonts w:hint="eastAsia" w:asciiTheme="minorEastAsia" w:hAnsiTheme="minorEastAsia" w:cstheme="minorEastAsia"/>
                <w:kern w:val="0"/>
                <w:sz w:val="21"/>
                <w:szCs w:val="21"/>
                <w:lang w:bidi="lo-LA"/>
              </w:rPr>
              <w:t>6</w:t>
            </w:r>
          </w:p>
        </w:tc>
        <w:tc>
          <w:tcPr>
            <w:tcW w:w="7061" w:type="dxa"/>
            <w:tcBorders>
              <w:top w:val="single" w:color="auto" w:sz="4" w:space="0"/>
              <w:left w:val="nil"/>
              <w:bottom w:val="single" w:color="auto" w:sz="4" w:space="0"/>
              <w:right w:val="single" w:color="auto" w:sz="4" w:space="0"/>
            </w:tcBorders>
            <w:vAlign w:val="center"/>
          </w:tcPr>
          <w:p w14:paraId="29F4ECDE">
            <w:pPr>
              <w:widowControl/>
              <w:jc w:val="left"/>
              <w:rPr>
                <w:rFonts w:hint="eastAsia" w:asciiTheme="minorEastAsia" w:hAnsiTheme="minorEastAsia" w:eastAsiaTheme="minorEastAsia" w:cstheme="minorEastAsia"/>
                <w:kern w:val="0"/>
                <w:sz w:val="21"/>
                <w:szCs w:val="21"/>
                <w:lang w:eastAsia="zh-CN" w:bidi="lo-LA"/>
              </w:rPr>
            </w:pPr>
            <w:r>
              <w:rPr>
                <w:rFonts w:hint="eastAsia"/>
                <w:sz w:val="21"/>
                <w:szCs w:val="21"/>
                <w:lang w:val="en-US" w:eastAsia="zh-CN"/>
              </w:rPr>
              <w:t>应</w:t>
            </w:r>
            <w:r>
              <w:rPr>
                <w:rFonts w:hint="eastAsia"/>
                <w:sz w:val="21"/>
                <w:szCs w:val="21"/>
              </w:rPr>
              <w:t>具有扭动超声功能</w:t>
            </w:r>
            <w:r>
              <w:rPr>
                <w:rFonts w:hint="eastAsia"/>
                <w:sz w:val="21"/>
                <w:szCs w:val="21"/>
                <w:lang w:eastAsia="zh-CN"/>
              </w:rPr>
              <w:t>。</w:t>
            </w:r>
          </w:p>
        </w:tc>
      </w:tr>
      <w:tr w14:paraId="79ABF88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FCBD147">
            <w:pPr>
              <w:widowControl/>
              <w:jc w:val="center"/>
              <w:rPr>
                <w:rFonts w:asciiTheme="minorEastAsia" w:hAnsiTheme="minorEastAsia" w:cstheme="minorEastAsia"/>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9285DF8">
            <w:pPr>
              <w:widowControl/>
              <w:jc w:val="center"/>
              <w:rPr>
                <w:rFonts w:asciiTheme="minorEastAsia" w:hAnsiTheme="minorEastAsia" w:cstheme="minorEastAsia"/>
                <w:kern w:val="0"/>
                <w:sz w:val="21"/>
                <w:szCs w:val="21"/>
                <w:lang w:bidi="lo-LA"/>
              </w:rPr>
            </w:pPr>
            <w:r>
              <w:rPr>
                <w:rFonts w:hint="eastAsia" w:asciiTheme="minorEastAsia" w:hAnsiTheme="minorEastAsia" w:cstheme="minorEastAsia"/>
                <w:kern w:val="0"/>
                <w:sz w:val="21"/>
                <w:szCs w:val="21"/>
                <w:lang w:bidi="lo-LA"/>
              </w:rPr>
              <w:t>7</w:t>
            </w:r>
          </w:p>
        </w:tc>
        <w:tc>
          <w:tcPr>
            <w:tcW w:w="7061" w:type="dxa"/>
            <w:tcBorders>
              <w:top w:val="single" w:color="auto" w:sz="4" w:space="0"/>
              <w:left w:val="nil"/>
              <w:bottom w:val="single" w:color="auto" w:sz="4" w:space="0"/>
              <w:right w:val="single" w:color="auto" w:sz="4" w:space="0"/>
            </w:tcBorders>
            <w:vAlign w:val="center"/>
          </w:tcPr>
          <w:p w14:paraId="5CA9D061">
            <w:pPr>
              <w:widowControl/>
              <w:jc w:val="left"/>
              <w:rPr>
                <w:rFonts w:hint="eastAsia" w:asciiTheme="minorEastAsia" w:hAnsiTheme="minorEastAsia" w:eastAsiaTheme="minorEastAsia" w:cstheme="minorEastAsia"/>
                <w:kern w:val="0"/>
                <w:sz w:val="21"/>
                <w:szCs w:val="21"/>
                <w:lang w:eastAsia="zh-CN" w:bidi="lo-LA"/>
              </w:rPr>
            </w:pPr>
            <w:r>
              <w:rPr>
                <w:rFonts w:hint="eastAsia"/>
                <w:sz w:val="21"/>
                <w:szCs w:val="21"/>
                <w:lang w:val="en-US" w:eastAsia="zh-CN"/>
              </w:rPr>
              <w:t>应</w:t>
            </w:r>
            <w:r>
              <w:rPr>
                <w:rFonts w:hint="eastAsia"/>
                <w:sz w:val="21"/>
                <w:szCs w:val="21"/>
              </w:rPr>
              <w:t>具有斜面玻切头</w:t>
            </w:r>
            <w:r>
              <w:rPr>
                <w:rFonts w:hint="eastAsia"/>
                <w:sz w:val="21"/>
                <w:szCs w:val="21"/>
                <w:lang w:eastAsia="zh-CN"/>
              </w:rPr>
              <w:t>。</w:t>
            </w:r>
          </w:p>
        </w:tc>
      </w:tr>
      <w:tr w14:paraId="4326A1D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56AEE7F">
            <w:pPr>
              <w:widowControl/>
              <w:jc w:val="center"/>
              <w:rPr>
                <w:rFonts w:asciiTheme="minorEastAsia" w:hAnsiTheme="minorEastAsia" w:cstheme="minorEastAsia"/>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24C5DAD">
            <w:pPr>
              <w:widowControl/>
              <w:jc w:val="center"/>
              <w:rPr>
                <w:rFonts w:asciiTheme="minorEastAsia" w:hAnsiTheme="minorEastAsia" w:cstheme="minorEastAsia"/>
                <w:kern w:val="0"/>
                <w:sz w:val="21"/>
                <w:szCs w:val="21"/>
                <w:lang w:bidi="lo-LA"/>
              </w:rPr>
            </w:pPr>
            <w:r>
              <w:rPr>
                <w:rFonts w:hint="eastAsia" w:asciiTheme="minorEastAsia" w:hAnsiTheme="minorEastAsia" w:cstheme="minorEastAsia"/>
                <w:kern w:val="0"/>
                <w:sz w:val="21"/>
                <w:szCs w:val="21"/>
                <w:lang w:bidi="lo-LA"/>
              </w:rPr>
              <w:t>8</w:t>
            </w:r>
          </w:p>
        </w:tc>
        <w:tc>
          <w:tcPr>
            <w:tcW w:w="7061" w:type="dxa"/>
            <w:tcBorders>
              <w:top w:val="single" w:color="auto" w:sz="4" w:space="0"/>
              <w:left w:val="nil"/>
              <w:bottom w:val="single" w:color="auto" w:sz="4" w:space="0"/>
              <w:right w:val="single" w:color="auto" w:sz="4" w:space="0"/>
            </w:tcBorders>
            <w:vAlign w:val="center"/>
          </w:tcPr>
          <w:p w14:paraId="46B259AA">
            <w:pPr>
              <w:widowControl/>
              <w:jc w:val="left"/>
              <w:rPr>
                <w:rFonts w:hint="eastAsia" w:asciiTheme="minorEastAsia" w:hAnsiTheme="minorEastAsia" w:eastAsiaTheme="minorEastAsia" w:cstheme="minorEastAsia"/>
                <w:kern w:val="0"/>
                <w:sz w:val="21"/>
                <w:szCs w:val="21"/>
                <w:lang w:eastAsia="zh-CN" w:bidi="lo-LA"/>
              </w:rPr>
            </w:pPr>
            <w:r>
              <w:rPr>
                <w:rFonts w:hint="eastAsia"/>
                <w:sz w:val="21"/>
                <w:szCs w:val="21"/>
                <w:lang w:val="en-US" w:eastAsia="zh-CN"/>
              </w:rPr>
              <w:t>应</w:t>
            </w:r>
            <w:r>
              <w:rPr>
                <w:sz w:val="21"/>
                <w:szCs w:val="21"/>
              </w:rPr>
              <w:t>配置多功能脚踏板</w:t>
            </w:r>
            <w:r>
              <w:rPr>
                <w:rFonts w:hint="eastAsia"/>
                <w:sz w:val="21"/>
                <w:szCs w:val="21"/>
                <w:lang w:eastAsia="zh-CN"/>
              </w:rPr>
              <w:t>。</w:t>
            </w:r>
          </w:p>
        </w:tc>
      </w:tr>
      <w:tr w14:paraId="1DF0363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F09680A">
            <w:pPr>
              <w:widowControl/>
              <w:jc w:val="center"/>
              <w:rPr>
                <w:rFonts w:hint="eastAsia" w:asciiTheme="minorEastAsia" w:hAnsiTheme="minorEastAsia" w:eastAsiaTheme="minorEastAsia" w:cstheme="minorEastAsia"/>
                <w:sz w:val="21"/>
                <w:szCs w:val="21"/>
                <w:lang w:val="en-US" w:eastAsia="zh-CN"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1E92E659">
            <w:pPr>
              <w:widowControl/>
              <w:jc w:val="center"/>
              <w:rPr>
                <w:rFonts w:hint="eastAsia"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05A6296A">
            <w:pPr>
              <w:widowControl/>
              <w:jc w:val="left"/>
              <w:rPr>
                <w:rFonts w:hint="default" w:eastAsiaTheme="minorEastAsia"/>
                <w:sz w:val="21"/>
                <w:szCs w:val="21"/>
                <w:lang w:val="en-US" w:eastAsia="zh-CN"/>
              </w:rPr>
            </w:pPr>
            <w:r>
              <w:rPr>
                <w:rFonts w:hint="eastAsia"/>
                <w:sz w:val="21"/>
                <w:szCs w:val="21"/>
                <w:lang w:val="en-US" w:eastAsia="zh-CN"/>
              </w:rPr>
              <w:t>所投产品配套用一次性医用耗材应进入内蒙古自治区阳光采购平台。</w:t>
            </w:r>
          </w:p>
        </w:tc>
      </w:tr>
      <w:tr w14:paraId="1ADD42E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98C213D">
            <w:pPr>
              <w:widowControl/>
              <w:jc w:val="center"/>
              <w:rPr>
                <w:rFonts w:hint="eastAsia" w:asciiTheme="minorEastAsia" w:hAnsiTheme="minorEastAsia" w:eastAsiaTheme="minorEastAsia" w:cstheme="minorEastAsia"/>
                <w:sz w:val="21"/>
                <w:szCs w:val="21"/>
                <w:lang w:val="en-US" w:eastAsia="zh-CN"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0A6A4259">
            <w:pPr>
              <w:widowControl/>
              <w:jc w:val="center"/>
              <w:rPr>
                <w:rFonts w:hint="default"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70ED2D21">
            <w:pPr>
              <w:widowControl/>
              <w:jc w:val="left"/>
              <w:rPr>
                <w:rFonts w:hint="eastAsia" w:eastAsiaTheme="minorEastAsia"/>
                <w:sz w:val="21"/>
                <w:szCs w:val="21"/>
                <w:lang w:val="en-US" w:eastAsia="zh-CN"/>
              </w:rPr>
            </w:pPr>
            <w:r>
              <w:rPr>
                <w:rFonts w:hint="eastAsia" w:eastAsiaTheme="minorEastAsia"/>
                <w:sz w:val="21"/>
                <w:szCs w:val="21"/>
                <w:lang w:val="en-US" w:eastAsia="zh-CN"/>
              </w:rPr>
              <w:t>投标人须提供投标产品的中华人民共和国医疗器械注册证或备案凭证，并在有效期内</w:t>
            </w:r>
            <w:r>
              <w:rPr>
                <w:rFonts w:hint="eastAsia"/>
                <w:sz w:val="21"/>
                <w:szCs w:val="21"/>
                <w:lang w:val="en-US" w:eastAsia="zh-CN"/>
              </w:rPr>
              <w:t>。</w:t>
            </w:r>
          </w:p>
        </w:tc>
      </w:tr>
      <w:tr w14:paraId="6EA6519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C9A3139">
            <w:pPr>
              <w:widowControl/>
              <w:jc w:val="center"/>
              <w:rPr>
                <w:rFonts w:asciiTheme="minorEastAsia" w:hAnsiTheme="minorEastAsia" w:cstheme="minorEastAsia"/>
                <w:sz w:val="21"/>
                <w:szCs w:val="21"/>
                <w:lang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652B5191">
            <w:pPr>
              <w:widowControl/>
              <w:jc w:val="center"/>
              <w:rPr>
                <w:rFonts w:hint="default"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78216563">
            <w:pPr>
              <w:widowControl/>
              <w:jc w:val="left"/>
              <w:rPr>
                <w:rFonts w:hint="default"/>
                <w:sz w:val="21"/>
                <w:szCs w:val="21"/>
                <w:lang w:val="en-US"/>
              </w:rPr>
            </w:pPr>
            <w:r>
              <w:rPr>
                <w:rFonts w:hint="eastAsia"/>
                <w:sz w:val="21"/>
                <w:szCs w:val="21"/>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529DACB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0B62C40">
            <w:pPr>
              <w:widowControl/>
              <w:jc w:val="center"/>
              <w:rPr>
                <w:rFonts w:hint="default" w:ascii="宋体" w:hAnsi="宋体" w:eastAsia="宋体" w:cs="宋体"/>
                <w:sz w:val="21"/>
                <w:szCs w:val="21"/>
                <w:lang w:val="en-US" w:eastAsia="zh-CN"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6E4215BA">
            <w:pPr>
              <w:widowControl/>
              <w:jc w:val="center"/>
              <w:rPr>
                <w:rFonts w:hint="default" w:asciiTheme="minorEastAsia" w:hAnsi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0F85483B">
            <w:pPr>
              <w:widowControl/>
              <w:jc w:val="left"/>
              <w:rPr>
                <w:rFonts w:hint="default"/>
                <w:sz w:val="21"/>
                <w:szCs w:val="21"/>
                <w:lang w:val="en-US" w:eastAsia="zh-CN"/>
              </w:rPr>
            </w:pPr>
            <w:r>
              <w:rPr>
                <w:rFonts w:hint="eastAsia"/>
                <w:sz w:val="21"/>
                <w:szCs w:val="21"/>
                <w:lang w:val="en-US" w:eastAsia="zh-CN"/>
              </w:rPr>
              <w:t>投标人须提供与投标产品相符合的医疗器械经营许可证或备案凭证，并在有效期内。</w:t>
            </w:r>
          </w:p>
        </w:tc>
      </w:tr>
      <w:tr w14:paraId="2EBC18A9">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2EBC18A7">
            <w:pPr>
              <w:widowControl/>
              <w:jc w:val="left"/>
              <w:rPr>
                <w:rFonts w:asciiTheme="minorEastAsia" w:hAnsiTheme="minorEastAsia" w:cstheme="minorEastAsia"/>
                <w:kern w:val="0"/>
                <w:sz w:val="21"/>
                <w:szCs w:val="21"/>
              </w:rPr>
            </w:pPr>
            <w:r>
              <w:rPr>
                <w:rFonts w:hint="eastAsia" w:asciiTheme="minorEastAsia" w:hAnsiTheme="minorEastAsia" w:cstheme="minorEastAsia"/>
                <w:kern w:val="0"/>
                <w:sz w:val="21"/>
                <w:szCs w:val="21"/>
              </w:rPr>
              <w:t>注：1.“参数性质”标“*”表示此参数为主要技术参数，不满足任意1条即取消投标资格。</w:t>
            </w:r>
          </w:p>
          <w:p w14:paraId="2EBC18A8">
            <w:pPr>
              <w:widowControl/>
              <w:jc w:val="left"/>
              <w:rPr>
                <w:rFonts w:asciiTheme="minorEastAsia" w:hAnsiTheme="minorEastAsia" w:cstheme="minorEastAsia"/>
                <w:kern w:val="0"/>
                <w:sz w:val="21"/>
                <w:szCs w:val="21"/>
              </w:rPr>
            </w:pPr>
            <w:r>
              <w:rPr>
                <w:rFonts w:hint="eastAsia" w:asciiTheme="minorEastAsia" w:hAnsiTheme="minorEastAsia" w:cstheme="minorEastAsia"/>
                <w:kern w:val="0"/>
                <w:sz w:val="21"/>
                <w:szCs w:val="21"/>
              </w:rPr>
              <w:t>2.非主要技术参数，超过</w:t>
            </w:r>
            <w:r>
              <w:rPr>
                <w:rFonts w:hint="eastAsia" w:asciiTheme="minorEastAsia" w:hAnsiTheme="minorEastAsia" w:cstheme="minorEastAsia"/>
                <w:kern w:val="0"/>
                <w:sz w:val="21"/>
                <w:szCs w:val="21"/>
                <w:lang w:val="en-US" w:eastAsia="zh-CN"/>
              </w:rPr>
              <w:t>1</w:t>
            </w:r>
            <w:r>
              <w:rPr>
                <w:rFonts w:hint="eastAsia" w:asciiTheme="minorEastAsia" w:hAnsiTheme="minorEastAsia" w:cstheme="minorEastAsia"/>
                <w:kern w:val="0"/>
                <w:sz w:val="21"/>
                <w:szCs w:val="21"/>
              </w:rPr>
              <w:t>条不满足即取消投标资格。</w:t>
            </w:r>
          </w:p>
        </w:tc>
      </w:tr>
    </w:tbl>
    <w:p w14:paraId="2A3E468F">
      <w:pPr>
        <w:numPr>
          <w:numId w:val="0"/>
        </w:numPr>
        <w:tabs>
          <w:tab w:val="left" w:pos="312"/>
        </w:tabs>
        <w:spacing w:line="360" w:lineRule="auto"/>
        <w:jc w:val="left"/>
        <w:rPr>
          <w:rFonts w:hint="eastAsia" w:hAnsi="宋体"/>
          <w:sz w:val="24"/>
          <w:szCs w:val="24"/>
        </w:rPr>
      </w:pPr>
    </w:p>
    <w:p w14:paraId="3B61D011">
      <w:pPr>
        <w:numPr>
          <w:numId w:val="0"/>
        </w:numPr>
        <w:tabs>
          <w:tab w:val="left" w:pos="312"/>
        </w:tabs>
        <w:spacing w:line="360" w:lineRule="auto"/>
        <w:jc w:val="left"/>
        <w:rPr>
          <w:rFonts w:hint="eastAsia" w:hAnsi="宋体"/>
          <w:sz w:val="24"/>
          <w:szCs w:val="24"/>
        </w:rPr>
      </w:pPr>
    </w:p>
    <w:p w14:paraId="706F0D7B">
      <w:pPr>
        <w:numPr>
          <w:numId w:val="0"/>
        </w:numPr>
        <w:tabs>
          <w:tab w:val="left" w:pos="312"/>
        </w:tabs>
        <w:spacing w:line="360" w:lineRule="auto"/>
        <w:jc w:val="left"/>
        <w:rPr>
          <w:rFonts w:hint="eastAsia" w:hAnsi="宋体"/>
          <w:sz w:val="24"/>
          <w:szCs w:val="24"/>
        </w:rPr>
      </w:pPr>
    </w:p>
    <w:p w14:paraId="785305F8">
      <w:pPr>
        <w:numPr>
          <w:numId w:val="0"/>
        </w:numPr>
        <w:tabs>
          <w:tab w:val="left" w:pos="312"/>
        </w:tabs>
        <w:spacing w:line="360" w:lineRule="auto"/>
        <w:jc w:val="left"/>
        <w:rPr>
          <w:rFonts w:hint="eastAsia" w:hAnsi="宋体"/>
          <w:sz w:val="24"/>
          <w:szCs w:val="24"/>
        </w:rPr>
      </w:pPr>
    </w:p>
    <w:p w14:paraId="66A58C07">
      <w:pPr>
        <w:numPr>
          <w:numId w:val="0"/>
        </w:numPr>
        <w:tabs>
          <w:tab w:val="left" w:pos="312"/>
        </w:tabs>
        <w:spacing w:line="360" w:lineRule="auto"/>
        <w:jc w:val="left"/>
        <w:rPr>
          <w:rFonts w:hint="eastAsia" w:hAnsi="宋体"/>
          <w:sz w:val="24"/>
          <w:szCs w:val="24"/>
        </w:rPr>
      </w:pPr>
    </w:p>
    <w:p w14:paraId="7D50ED11">
      <w:pPr>
        <w:numPr>
          <w:numId w:val="0"/>
        </w:numPr>
        <w:tabs>
          <w:tab w:val="left" w:pos="312"/>
        </w:tabs>
        <w:spacing w:line="360" w:lineRule="auto"/>
        <w:jc w:val="left"/>
        <w:rPr>
          <w:rFonts w:hint="eastAsia" w:hAnsi="宋体"/>
          <w:sz w:val="24"/>
          <w:szCs w:val="24"/>
        </w:rPr>
      </w:pPr>
    </w:p>
    <w:p w14:paraId="0F5877A2">
      <w:pPr>
        <w:numPr>
          <w:numId w:val="0"/>
        </w:numPr>
        <w:tabs>
          <w:tab w:val="left" w:pos="312"/>
        </w:tabs>
        <w:spacing w:line="360" w:lineRule="auto"/>
        <w:jc w:val="left"/>
        <w:rPr>
          <w:rFonts w:hint="eastAsia" w:hAnsi="宋体"/>
          <w:sz w:val="24"/>
          <w:szCs w:val="24"/>
        </w:rPr>
      </w:pPr>
    </w:p>
    <w:p w14:paraId="44315F37">
      <w:pPr>
        <w:numPr>
          <w:numId w:val="0"/>
        </w:numPr>
        <w:tabs>
          <w:tab w:val="left" w:pos="312"/>
        </w:tabs>
        <w:spacing w:line="360" w:lineRule="auto"/>
        <w:jc w:val="left"/>
        <w:rPr>
          <w:rFonts w:hint="eastAsia" w:hAnsi="宋体"/>
          <w:sz w:val="24"/>
          <w:szCs w:val="24"/>
        </w:rPr>
      </w:pPr>
    </w:p>
    <w:p w14:paraId="6FDB050B">
      <w:pPr>
        <w:numPr>
          <w:numId w:val="0"/>
        </w:numPr>
        <w:tabs>
          <w:tab w:val="left" w:pos="312"/>
        </w:tabs>
        <w:spacing w:line="360" w:lineRule="auto"/>
        <w:jc w:val="left"/>
        <w:rPr>
          <w:rFonts w:hint="eastAsia" w:hAnsi="宋体"/>
          <w:sz w:val="24"/>
          <w:szCs w:val="24"/>
        </w:rPr>
      </w:pPr>
    </w:p>
    <w:p w14:paraId="53D8ECAC">
      <w:pPr>
        <w:numPr>
          <w:numId w:val="0"/>
        </w:numPr>
        <w:tabs>
          <w:tab w:val="left" w:pos="312"/>
        </w:tabs>
        <w:spacing w:line="360" w:lineRule="auto"/>
        <w:jc w:val="left"/>
        <w:rPr>
          <w:rFonts w:hint="eastAsia" w:hAnsi="宋体"/>
          <w:sz w:val="24"/>
          <w:szCs w:val="24"/>
        </w:rPr>
      </w:pPr>
    </w:p>
    <w:p w14:paraId="20DFE025">
      <w:pPr>
        <w:numPr>
          <w:numId w:val="0"/>
        </w:numPr>
        <w:tabs>
          <w:tab w:val="left" w:pos="312"/>
        </w:tabs>
        <w:spacing w:line="360" w:lineRule="auto"/>
        <w:jc w:val="left"/>
        <w:rPr>
          <w:rFonts w:hint="eastAsia" w:hAnsi="宋体"/>
          <w:sz w:val="24"/>
          <w:szCs w:val="24"/>
        </w:rPr>
      </w:pPr>
    </w:p>
    <w:p w14:paraId="7BD10CAF">
      <w:pPr>
        <w:numPr>
          <w:numId w:val="0"/>
        </w:numPr>
        <w:tabs>
          <w:tab w:val="left" w:pos="312"/>
        </w:tabs>
        <w:spacing w:line="360" w:lineRule="auto"/>
        <w:jc w:val="left"/>
        <w:rPr>
          <w:rFonts w:hint="eastAsia" w:hAnsi="宋体"/>
          <w:sz w:val="24"/>
          <w:szCs w:val="24"/>
        </w:rPr>
      </w:pPr>
    </w:p>
    <w:p w14:paraId="534BDA17">
      <w:pPr>
        <w:numPr>
          <w:numId w:val="0"/>
        </w:numPr>
        <w:tabs>
          <w:tab w:val="left" w:pos="312"/>
        </w:tabs>
        <w:spacing w:line="360" w:lineRule="auto"/>
        <w:jc w:val="left"/>
        <w:rPr>
          <w:rFonts w:hint="eastAsia" w:hAnsi="宋体"/>
          <w:sz w:val="24"/>
          <w:szCs w:val="24"/>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w:t>
      </w:r>
      <w:r>
        <w:rPr>
          <w:rFonts w:hint="eastAsia" w:asciiTheme="minorEastAsia" w:hAnsiTheme="minorEastAsia"/>
          <w:b/>
          <w:sz w:val="24"/>
          <w:szCs w:val="24"/>
        </w:rPr>
        <w:t xml:space="preserve">评标方法及评标细则要求 </w:t>
      </w:r>
      <w:r>
        <w:rPr>
          <w:rFonts w:hint="eastAsia" w:eastAsia="宋体" w:asciiTheme="minorEastAsia" w:hAnsiTheme="minorEastAsia"/>
          <w:b/>
          <w:sz w:val="24"/>
          <w:szCs w:val="24"/>
          <w:lang w:val="en-US" w:eastAsia="zh-CN"/>
        </w:rPr>
        <w:t>最低价</w:t>
      </w:r>
      <w:r>
        <w:rPr>
          <w:rFonts w:hint="eastAsia" w:asciiTheme="minorEastAsia" w:hAnsiTheme="minorEastAsia"/>
          <w:b/>
          <w:sz w:val="24"/>
          <w:szCs w:val="24"/>
        </w:rPr>
        <w:t>法</w:t>
      </w:r>
    </w:p>
    <w:tbl>
      <w:tblPr>
        <w:tblStyle w:val="9"/>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5F2DF6F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240" w:firstLineChars="1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报名方式（投标人可选择以下任意一种方式报名）</w:t>
      </w:r>
    </w:p>
    <w:p w14:paraId="5BBFFDC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1、现场报名：报名时提供营业执照复印件，复印件要求加盖公章。法人报名需提供身份证复印件，委托代理的提供委托代理书（见附件模板）。此项目投标报名及开标需为同一人。</w:t>
      </w:r>
    </w:p>
    <w:p w14:paraId="04805F1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3270F47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i w:val="0"/>
          <w:caps/>
          <w:color w:val="333333"/>
          <w:spacing w:val="0"/>
          <w:sz w:val="24"/>
          <w:szCs w:val="24"/>
          <w:lang w:eastAsia="zh-CN"/>
        </w:rPr>
      </w:pPr>
      <w:r>
        <w:rPr>
          <w:rFonts w:hint="eastAsia" w:ascii="宋体" w:hAnsi="宋体" w:eastAsia="宋体" w:cs="宋体"/>
          <w:b w:val="0"/>
          <w:bCs/>
          <w:sz w:val="24"/>
          <w:szCs w:val="24"/>
          <w:lang w:val="en-US" w:eastAsia="zh-CN"/>
        </w:rPr>
        <w:t>（邮箱地址：zxyyzbb8367192@163.com）</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每页均需加盖公章。当正本和副本不一致时，以正本为准。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84ACA6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4"/>
      </w:pPr>
    </w:p>
    <w:p w14:paraId="02018F48"/>
    <w:p w14:paraId="2FB8C436">
      <w:pPr>
        <w:pStyle w:val="4"/>
      </w:pPr>
    </w:p>
    <w:p w14:paraId="491E421F"/>
    <w:p w14:paraId="1DD13DB8">
      <w:pPr>
        <w:pStyle w:val="4"/>
      </w:pPr>
    </w:p>
    <w:p w14:paraId="0039FDDE"/>
    <w:p w14:paraId="1B7796A7">
      <w:pPr>
        <w:pStyle w:val="4"/>
      </w:pPr>
    </w:p>
    <w:p w14:paraId="4B16A0C9"/>
    <w:p w14:paraId="024B31C4">
      <w:pPr>
        <w:pStyle w:val="4"/>
      </w:pPr>
    </w:p>
    <w:p w14:paraId="77A62162"/>
    <w:p w14:paraId="3F5609A4">
      <w:pPr>
        <w:pStyle w:val="4"/>
      </w:pPr>
    </w:p>
    <w:p w14:paraId="28E7E602"/>
    <w:p w14:paraId="4A9DD466">
      <w:pPr>
        <w:pStyle w:val="4"/>
      </w:pPr>
    </w:p>
    <w:p w14:paraId="4C3E2F87"/>
    <w:p w14:paraId="713246D4">
      <w:pPr>
        <w:pStyle w:val="4"/>
      </w:pPr>
    </w:p>
    <w:p w14:paraId="73181010"/>
    <w:p w14:paraId="6D1591F9">
      <w:pPr>
        <w:pStyle w:val="4"/>
      </w:pPr>
    </w:p>
    <w:p w14:paraId="39185DF5"/>
    <w:p w14:paraId="66AA5FA4">
      <w:pPr>
        <w:pStyle w:val="3"/>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C940D30">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4D9178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7D24593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271D09F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74E6DE2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0EEA8AC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十七、其他.........................................................</w:t>
      </w:r>
    </w:p>
    <w:p w14:paraId="19A550C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EDC30BF">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3"/>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FD4F2C3">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分项报价表（如有）</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6D422789">
      <w:pPr>
        <w:spacing w:line="360" w:lineRule="auto"/>
        <w:jc w:val="center"/>
        <w:rPr>
          <w:rFonts w:hint="eastAsia" w:ascii="宋体" w:hAnsi="宋体" w:eastAsia="宋体"/>
          <w:color w:val="000000"/>
          <w:sz w:val="24"/>
          <w:szCs w:val="24"/>
        </w:rPr>
      </w:pPr>
    </w:p>
    <w:tbl>
      <w:tblPr>
        <w:tblStyle w:val="9"/>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08F82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DEFD25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36010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9521E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A9DA35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A8EAC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CEAC6C1">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CD74BA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4381C6A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1FBD726">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02FF8CD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A013A0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57C59A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D5EEE8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AF43B3B">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97D44AD">
            <w:pPr>
              <w:snapToGrid w:val="0"/>
              <w:spacing w:line="360" w:lineRule="auto"/>
              <w:jc w:val="center"/>
              <w:rPr>
                <w:rFonts w:ascii="宋体" w:hAnsi="宋体" w:eastAsia="宋体"/>
                <w:color w:val="000000"/>
                <w:sz w:val="24"/>
                <w:szCs w:val="24"/>
              </w:rPr>
            </w:pPr>
          </w:p>
        </w:tc>
      </w:tr>
      <w:tr w14:paraId="27EFEA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A43E26C">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C8E101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2AEE96F4">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26434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ADFE905">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B1CFAD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13B6DDF">
            <w:pPr>
              <w:snapToGrid w:val="0"/>
              <w:spacing w:line="360" w:lineRule="auto"/>
              <w:jc w:val="center"/>
              <w:rPr>
                <w:rFonts w:ascii="宋体" w:hAnsi="宋体" w:eastAsia="宋体"/>
                <w:color w:val="000000"/>
                <w:sz w:val="24"/>
                <w:szCs w:val="24"/>
              </w:rPr>
            </w:pPr>
          </w:p>
        </w:tc>
      </w:tr>
      <w:tr w14:paraId="79D06F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08FC564">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1B63C78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5A08DDE">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43EA926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2B5F35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7033694">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02D7837">
            <w:pPr>
              <w:snapToGrid w:val="0"/>
              <w:spacing w:line="360" w:lineRule="auto"/>
              <w:jc w:val="center"/>
              <w:rPr>
                <w:rFonts w:ascii="宋体" w:hAnsi="宋体" w:eastAsia="宋体"/>
                <w:color w:val="000000"/>
                <w:sz w:val="24"/>
                <w:szCs w:val="24"/>
              </w:rPr>
            </w:pPr>
          </w:p>
        </w:tc>
      </w:tr>
      <w:tr w14:paraId="474C79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9D8DC68">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0736FE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6CA986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DAF330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99F349C">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299FDA6">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DB29A60">
            <w:pPr>
              <w:snapToGrid w:val="0"/>
              <w:spacing w:line="360" w:lineRule="auto"/>
              <w:jc w:val="center"/>
              <w:rPr>
                <w:rFonts w:ascii="宋体" w:hAnsi="宋体" w:eastAsia="宋体"/>
                <w:color w:val="000000"/>
                <w:sz w:val="24"/>
                <w:szCs w:val="24"/>
              </w:rPr>
            </w:pPr>
          </w:p>
        </w:tc>
      </w:tr>
      <w:tr w14:paraId="4BB90C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489BDC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65D8C2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2EB281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057AD3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89E7E8E">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1BCC20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EBADE8A">
            <w:pPr>
              <w:snapToGrid w:val="0"/>
              <w:spacing w:line="360" w:lineRule="auto"/>
              <w:jc w:val="center"/>
              <w:rPr>
                <w:rFonts w:ascii="宋体" w:hAnsi="宋体" w:eastAsia="宋体"/>
                <w:color w:val="000000"/>
                <w:sz w:val="24"/>
                <w:szCs w:val="24"/>
              </w:rPr>
            </w:pPr>
          </w:p>
        </w:tc>
      </w:tr>
    </w:tbl>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58655A84">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96163F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811EBE4">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1041B1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68A9E41">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29D299B">
      <w:pPr>
        <w:spacing w:line="360" w:lineRule="auto"/>
        <w:rPr>
          <w:rFonts w:ascii="宋体" w:hAnsi="宋体" w:eastAsia="宋体"/>
          <w:sz w:val="24"/>
          <w:szCs w:val="24"/>
        </w:rPr>
      </w:pPr>
    </w:p>
    <w:p w14:paraId="7820A942">
      <w:pPr>
        <w:spacing w:line="360" w:lineRule="auto"/>
        <w:rPr>
          <w:rFonts w:hint="eastAsia" w:ascii="宋体" w:hAnsi="宋体" w:eastAsia="宋体"/>
          <w:sz w:val="24"/>
          <w:szCs w:val="24"/>
          <w:lang w:val="en-US" w:eastAsia="zh-CN"/>
        </w:rPr>
      </w:pPr>
    </w:p>
    <w:p w14:paraId="6BD25955">
      <w:pPr>
        <w:spacing w:line="360" w:lineRule="auto"/>
        <w:rPr>
          <w:rFonts w:hint="eastAsia" w:ascii="宋体" w:hAnsi="宋体" w:eastAsia="宋体"/>
          <w:sz w:val="24"/>
          <w:szCs w:val="24"/>
          <w:lang w:val="en-US" w:eastAsia="zh-CN"/>
        </w:rPr>
      </w:pPr>
    </w:p>
    <w:p w14:paraId="3456BDC8">
      <w:pPr>
        <w:spacing w:line="360" w:lineRule="auto"/>
        <w:rPr>
          <w:rFonts w:hint="eastAsia" w:ascii="宋体" w:hAnsi="宋体" w:eastAsia="宋体"/>
          <w:sz w:val="24"/>
          <w:szCs w:val="24"/>
          <w:lang w:val="en-US" w:eastAsia="zh-CN"/>
        </w:rPr>
      </w:pPr>
    </w:p>
    <w:p w14:paraId="6F2EA918">
      <w:pPr>
        <w:spacing w:line="360" w:lineRule="auto"/>
        <w:rPr>
          <w:rFonts w:hint="eastAsia" w:ascii="宋体" w:hAnsi="宋体" w:eastAsia="宋体"/>
          <w:sz w:val="24"/>
          <w:szCs w:val="24"/>
          <w:lang w:val="en-US" w:eastAsia="zh-CN"/>
        </w:rPr>
      </w:pPr>
    </w:p>
    <w:p w14:paraId="14DB2872">
      <w:pPr>
        <w:spacing w:line="360" w:lineRule="auto"/>
        <w:rPr>
          <w:rFonts w:hint="eastAsia" w:ascii="宋体" w:hAnsi="宋体" w:eastAsia="宋体"/>
          <w:sz w:val="24"/>
          <w:szCs w:val="24"/>
          <w:lang w:val="en-US" w:eastAsia="zh-CN"/>
        </w:rPr>
      </w:pPr>
    </w:p>
    <w:p w14:paraId="1EBB0D0B">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44FE44D">
      <w:pPr>
        <w:spacing w:line="360" w:lineRule="auto"/>
        <w:rPr>
          <w:rFonts w:hint="eastAsia" w:ascii="宋体" w:hAnsi="宋体" w:eastAsia="宋体"/>
          <w:sz w:val="24"/>
          <w:szCs w:val="24"/>
          <w:lang w:val="en-US" w:eastAsia="zh-CN"/>
        </w:rPr>
      </w:pPr>
    </w:p>
    <w:p w14:paraId="1AFE2E01">
      <w:pPr>
        <w:spacing w:line="360" w:lineRule="auto"/>
        <w:rPr>
          <w:rFonts w:hint="eastAsia" w:ascii="宋体" w:hAnsi="宋体" w:eastAsia="宋体"/>
          <w:sz w:val="24"/>
          <w:szCs w:val="24"/>
          <w:lang w:val="en-US" w:eastAsia="zh-CN"/>
        </w:rPr>
      </w:pPr>
    </w:p>
    <w:p w14:paraId="792E3D94">
      <w:pPr>
        <w:spacing w:line="360" w:lineRule="auto"/>
        <w:rPr>
          <w:rFonts w:hint="eastAsia" w:ascii="宋体" w:hAnsi="宋体" w:eastAsia="宋体"/>
          <w:sz w:val="24"/>
          <w:szCs w:val="24"/>
          <w:lang w:val="en-US" w:eastAsia="zh-CN"/>
        </w:rPr>
      </w:pPr>
    </w:p>
    <w:p w14:paraId="6AE972AE">
      <w:pPr>
        <w:spacing w:line="360" w:lineRule="auto"/>
        <w:rPr>
          <w:rFonts w:hint="eastAsia" w:ascii="宋体" w:hAnsi="宋体" w:eastAsia="宋体"/>
          <w:sz w:val="24"/>
          <w:szCs w:val="24"/>
          <w:lang w:val="en-US" w:eastAsia="zh-CN"/>
        </w:rPr>
      </w:pPr>
    </w:p>
    <w:p w14:paraId="169C5B0E">
      <w:pPr>
        <w:spacing w:line="360" w:lineRule="auto"/>
        <w:rPr>
          <w:rFonts w:hint="eastAsia" w:ascii="宋体" w:hAnsi="宋体" w:eastAsia="宋体"/>
          <w:sz w:val="24"/>
          <w:szCs w:val="24"/>
          <w:lang w:val="en-US" w:eastAsia="zh-CN"/>
        </w:rPr>
      </w:pPr>
    </w:p>
    <w:p w14:paraId="4D31FED5">
      <w:pPr>
        <w:spacing w:line="360" w:lineRule="auto"/>
        <w:rPr>
          <w:rFonts w:hint="eastAsia" w:ascii="宋体" w:hAnsi="宋体" w:eastAsia="宋体"/>
          <w:sz w:val="24"/>
          <w:szCs w:val="24"/>
          <w:lang w:val="en-US" w:eastAsia="zh-CN"/>
        </w:rPr>
      </w:pPr>
    </w:p>
    <w:p w14:paraId="2688318B">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ED4B3FB">
      <w:pPr>
        <w:spacing w:line="360" w:lineRule="auto"/>
        <w:rPr>
          <w:rFonts w:hint="eastAsia" w:ascii="宋体" w:hAnsi="宋体" w:eastAsia="宋体"/>
          <w:sz w:val="24"/>
          <w:szCs w:val="24"/>
          <w:lang w:val="en-US" w:eastAsia="zh-CN"/>
        </w:rPr>
      </w:pPr>
    </w:p>
    <w:p w14:paraId="1C08CA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BEC1A64">
      <w:pPr>
        <w:spacing w:line="360" w:lineRule="auto"/>
        <w:rPr>
          <w:rFonts w:hint="eastAsia" w:ascii="宋体" w:hAnsi="宋体" w:eastAsia="宋体"/>
          <w:sz w:val="24"/>
          <w:szCs w:val="24"/>
          <w:lang w:val="en-US" w:eastAsia="zh-CN"/>
        </w:rPr>
      </w:pPr>
    </w:p>
    <w:p w14:paraId="65D06A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02F6DD0">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24919D99">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7F1CF01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1058C1D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4427CA2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我公司承诺具备履行本次投标项目合同所必须的设备和专业技术能力。</w:t>
      </w:r>
    </w:p>
    <w:p w14:paraId="139C1D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特此申明。</w:t>
      </w:r>
    </w:p>
    <w:p w14:paraId="3B89D06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（加盖公章）</w:t>
      </w:r>
    </w:p>
    <w:p w14:paraId="784841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49D15C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9FC889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十、业绩证明材料（如有）</w:t>
      </w:r>
    </w:p>
    <w:p w14:paraId="290FDE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sz w:val="28"/>
          <w:szCs w:val="28"/>
          <w:lang w:val="en-US" w:eastAsia="zh-CN"/>
        </w:rPr>
        <w:t xml:space="preserve">十一、参加政府采购前三年内在经营活动中无重大违法记录书面声明 </w:t>
      </w:r>
      <w:r>
        <w:rPr>
          <w:rFonts w:hint="eastAsia" w:ascii="宋体" w:hAnsi="宋体" w:eastAsia="宋体" w:cs="宋体"/>
          <w:b w:val="0"/>
          <w:bCs w:val="0"/>
          <w:sz w:val="28"/>
          <w:szCs w:val="28"/>
          <w:lang w:val="en-US" w:eastAsia="zh-CN"/>
        </w:rPr>
        <w:t>致：＿＿＿＿＿＿＿＿（采购人名称）</w:t>
      </w:r>
    </w:p>
    <w:p w14:paraId="511308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295E7F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0FAC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7A84F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74996A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0A65B4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16901E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15862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13E4D2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D2837C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37B2FB9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3CDC6AF7">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8E9D41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4B3E0FF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9916798">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78BD9171">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4637CC9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697291B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十四、售后服务</w:t>
      </w:r>
    </w:p>
    <w:p w14:paraId="1BE221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十五、相关认证</w:t>
      </w:r>
    </w:p>
    <w:p w14:paraId="29FC4E4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十六、产品彩页（如有）</w:t>
      </w:r>
    </w:p>
    <w:p w14:paraId="02A5A4A3">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十七、产品配置清单</w:t>
      </w:r>
    </w:p>
    <w:p w14:paraId="57322EE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十八、其他</w:t>
      </w:r>
    </w:p>
    <w:p w14:paraId="2F22BD71">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1A321F14">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7B6735"/>
    <w:multiLevelType w:val="singleLevel"/>
    <w:tmpl w:val="437B6735"/>
    <w:lvl w:ilvl="0" w:tentative="0">
      <w:start w:val="2"/>
      <w:numFmt w:val="chineseCounting"/>
      <w:lvlText w:val="%1."/>
      <w:lvlJc w:val="left"/>
      <w:pPr>
        <w:tabs>
          <w:tab w:val="left" w:pos="312"/>
        </w:tabs>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DA07F51"/>
    <w:rsid w:val="10D60D02"/>
    <w:rsid w:val="11AB1717"/>
    <w:rsid w:val="11EF4694"/>
    <w:rsid w:val="150E71F6"/>
    <w:rsid w:val="1696735F"/>
    <w:rsid w:val="16E14FBF"/>
    <w:rsid w:val="19545A30"/>
    <w:rsid w:val="198E5E9E"/>
    <w:rsid w:val="19BD2CB7"/>
    <w:rsid w:val="1BB9254A"/>
    <w:rsid w:val="1DCA77EF"/>
    <w:rsid w:val="1ED20D4A"/>
    <w:rsid w:val="20341AF8"/>
    <w:rsid w:val="214C62A1"/>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D54377"/>
    <w:rsid w:val="357A0FA3"/>
    <w:rsid w:val="378A70E6"/>
    <w:rsid w:val="37FC75FC"/>
    <w:rsid w:val="383D56F7"/>
    <w:rsid w:val="393C0F46"/>
    <w:rsid w:val="3E650D1D"/>
    <w:rsid w:val="3E9002A8"/>
    <w:rsid w:val="3F552A03"/>
    <w:rsid w:val="44AA028A"/>
    <w:rsid w:val="4603606C"/>
    <w:rsid w:val="47C04769"/>
    <w:rsid w:val="486160DA"/>
    <w:rsid w:val="489F057B"/>
    <w:rsid w:val="4AED3729"/>
    <w:rsid w:val="4C422DF2"/>
    <w:rsid w:val="4E473895"/>
    <w:rsid w:val="50110E80"/>
    <w:rsid w:val="511070DA"/>
    <w:rsid w:val="5277467D"/>
    <w:rsid w:val="53560822"/>
    <w:rsid w:val="557D67C8"/>
    <w:rsid w:val="571E5CB6"/>
    <w:rsid w:val="576C6B11"/>
    <w:rsid w:val="58156ACB"/>
    <w:rsid w:val="59137211"/>
    <w:rsid w:val="5C344BB6"/>
    <w:rsid w:val="5DFF20EB"/>
    <w:rsid w:val="5E1C5429"/>
    <w:rsid w:val="5ED418C8"/>
    <w:rsid w:val="5EF71E76"/>
    <w:rsid w:val="616C33F6"/>
    <w:rsid w:val="62DE1443"/>
    <w:rsid w:val="62E24E32"/>
    <w:rsid w:val="64E47B74"/>
    <w:rsid w:val="6585763E"/>
    <w:rsid w:val="661108EC"/>
    <w:rsid w:val="665F0BE6"/>
    <w:rsid w:val="669049D8"/>
    <w:rsid w:val="67D14995"/>
    <w:rsid w:val="6C0D60E9"/>
    <w:rsid w:val="6D4F63E7"/>
    <w:rsid w:val="6EF0008F"/>
    <w:rsid w:val="6F236889"/>
    <w:rsid w:val="6F3911E0"/>
    <w:rsid w:val="6F5104C0"/>
    <w:rsid w:val="6F7A7F8F"/>
    <w:rsid w:val="719B7B32"/>
    <w:rsid w:val="71DA20A9"/>
    <w:rsid w:val="72D20C3B"/>
    <w:rsid w:val="75080C92"/>
    <w:rsid w:val="76B838A9"/>
    <w:rsid w:val="78564BB1"/>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1">
    <w:name w:val="Default Paragraph Font"/>
    <w:autoRedefine/>
    <w:semiHidden/>
    <w:qFormat/>
    <w:uiPriority w:val="2"/>
  </w:style>
  <w:style w:type="table" w:default="1" w:styleId="9">
    <w:name w:val="Normal Table"/>
    <w:semiHidden/>
    <w:qFormat/>
    <w:uiPriority w:val="3"/>
    <w:tblPr>
      <w:tblCellMar>
        <w:top w:w="0" w:type="dxa"/>
        <w:left w:w="108" w:type="dxa"/>
        <w:bottom w:w="0" w:type="dxa"/>
        <w:right w:w="108" w:type="dxa"/>
      </w:tblCellMar>
    </w:tblPr>
  </w:style>
  <w:style w:type="paragraph" w:styleId="4">
    <w:name w:val="Plain Text"/>
    <w:basedOn w:val="5"/>
    <w:next w:val="1"/>
    <w:qFormat/>
    <w:uiPriority w:val="0"/>
    <w:rPr>
      <w:rFonts w:ascii="宋体" w:hAnsi="Courier New"/>
    </w:rPr>
  </w:style>
  <w:style w:type="paragraph" w:customStyle="1" w:styleId="5">
    <w:name w:val="Normal_6"/>
    <w:next w:val="4"/>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0">
    <w:name w:val="Table Grid"/>
    <w:basedOn w:val="9"/>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26"/>
    <w:pPr>
      <w:ind w:firstLine="200"/>
    </w:pPr>
    <w:rPr>
      <w:rFonts w:ascii="Times New Roman" w:hAnsi="Times New Roman" w:eastAsia="宋体" w:cs="Times New Roman"/>
      <w:sz w:val="28"/>
      <w:szCs w:val="28"/>
    </w:rPr>
  </w:style>
  <w:style w:type="character" w:customStyle="1" w:styleId="13">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4">
    <w:name w:val="font11"/>
    <w:basedOn w:val="11"/>
    <w:autoRedefine/>
    <w:qFormat/>
    <w:uiPriority w:val="0"/>
    <w:rPr>
      <w:rFonts w:hint="eastAsia" w:ascii="宋体" w:hAnsi="宋体" w:eastAsia="宋体" w:cs="宋体"/>
      <w:color w:val="000000"/>
      <w:sz w:val="24"/>
      <w:szCs w:val="24"/>
      <w:u w:val="none"/>
    </w:rPr>
  </w:style>
  <w:style w:type="character" w:customStyle="1" w:styleId="15">
    <w:name w:val="font31"/>
    <w:basedOn w:val="11"/>
    <w:autoRedefine/>
    <w:qFormat/>
    <w:uiPriority w:val="0"/>
    <w:rPr>
      <w:rFonts w:hint="eastAsia" w:ascii="宋体" w:hAnsi="宋体" w:eastAsia="宋体" w:cs="宋体"/>
      <w:color w:val="000000"/>
      <w:sz w:val="21"/>
      <w:szCs w:val="21"/>
      <w:u w:val="none"/>
    </w:rPr>
  </w:style>
  <w:style w:type="paragraph" w:customStyle="1" w:styleId="16">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7">
    <w:name w:val="font41"/>
    <w:basedOn w:val="11"/>
    <w:autoRedefine/>
    <w:qFormat/>
    <w:uiPriority w:val="0"/>
    <w:rPr>
      <w:rFonts w:ascii="Calibri" w:hAnsi="Calibri" w:cs="Calibri"/>
      <w:color w:val="000000"/>
      <w:sz w:val="28"/>
      <w:szCs w:val="28"/>
      <w:u w:val="none"/>
    </w:rPr>
  </w:style>
  <w:style w:type="character" w:customStyle="1" w:styleId="18">
    <w:name w:val="font21"/>
    <w:basedOn w:val="11"/>
    <w:autoRedefine/>
    <w:qFormat/>
    <w:uiPriority w:val="0"/>
    <w:rPr>
      <w:rFonts w:hint="eastAsia" w:ascii="宋体" w:hAnsi="宋体" w:eastAsia="宋体" w:cs="宋体"/>
      <w:color w:val="000000"/>
      <w:sz w:val="21"/>
      <w:szCs w:val="21"/>
      <w:u w:val="none"/>
    </w:rPr>
  </w:style>
  <w:style w:type="table" w:customStyle="1" w:styleId="19">
    <w:name w:val="网格型1"/>
    <w:basedOn w:val="20"/>
    <w:qFormat/>
    <w:uiPriority w:val="0"/>
    <w:pPr>
      <w:widowControl w:val="0"/>
      <w:jc w:val="both"/>
    </w:pPr>
  </w:style>
  <w:style w:type="table" w:customStyle="1" w:styleId="20">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4106</Words>
  <Characters>4248</Characters>
  <Lines>0</Lines>
  <Paragraphs>0</Paragraphs>
  <TotalTime>0</TotalTime>
  <ScaleCrop>false</ScaleCrop>
  <LinksUpToDate>false</LinksUpToDate>
  <CharactersWithSpaces>4353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2025-01-06T01:18:51Z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7824E949D37B4D12B339979C112AC1AD_13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eyJoZGlkIjoiM2I5YmQyM2VlMzIyNzg3MTM0MjMzMjczYWU0N2U3MTciLCJ1c2VySWQiOiI3ODA0NjkwMjMifQ==</vt:lpwstr>
  </property>
</Properties>
</file>